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C68E3" w14:textId="262AD456" w:rsidR="001221CE" w:rsidRPr="001221CE" w:rsidRDefault="001221CE" w:rsidP="0012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1CE">
        <w:rPr>
          <w:rFonts w:ascii="Times New Roman" w:eastAsia="Times New Roman" w:hAnsi="Times New Roman" w:cs="Times New Roman"/>
          <w:b/>
          <w:sz w:val="28"/>
          <w:szCs w:val="28"/>
        </w:rPr>
        <w:t>Памятка для жителей Пермского муниципального округа</w:t>
      </w:r>
    </w:p>
    <w:p w14:paraId="40709AC4" w14:textId="77777777" w:rsidR="001221CE" w:rsidRPr="001221CE" w:rsidRDefault="001221CE" w:rsidP="0012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1CE">
        <w:rPr>
          <w:rFonts w:ascii="Times New Roman" w:eastAsia="Times New Roman" w:hAnsi="Times New Roman" w:cs="Times New Roman"/>
          <w:b/>
          <w:sz w:val="28"/>
          <w:szCs w:val="28"/>
        </w:rPr>
        <w:t>по обращению с отдельными видами отходов</w:t>
      </w:r>
    </w:p>
    <w:p w14:paraId="79E3F78A" w14:textId="77777777" w:rsidR="001221CE" w:rsidRDefault="001221CE" w:rsidP="00715143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C3498" w14:textId="20DA8111" w:rsidR="00715143" w:rsidRPr="00715143" w:rsidRDefault="00525F50" w:rsidP="00715143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►</w:t>
      </w:r>
      <w:r w:rsidR="00715143" w:rsidRPr="00715143">
        <w:rPr>
          <w:rFonts w:ascii="Times New Roman" w:eastAsia="Times New Roman" w:hAnsi="Times New Roman" w:cs="Times New Roman"/>
          <w:b/>
          <w:sz w:val="28"/>
          <w:szCs w:val="28"/>
        </w:rPr>
        <w:t>Отработанные ртутьсодержащие лампы</w:t>
      </w:r>
    </w:p>
    <w:p w14:paraId="4B0D246A" w14:textId="4A3952D9" w:rsidR="00715143" w:rsidRPr="00715143" w:rsidRDefault="00715143" w:rsidP="00525F5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С 1 марта 2022 года действует новый порядок обращения с отходами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опасности, согласно которому все юридические лица </w:t>
      </w:r>
      <w:r w:rsidR="0027594C">
        <w:rPr>
          <w:rFonts w:ascii="Times New Roman" w:eastAsia="Times New Roman" w:hAnsi="Times New Roman" w:cs="Times New Roman"/>
          <w:sz w:val="28"/>
          <w:szCs w:val="28"/>
        </w:rPr>
        <w:br/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и индивидуальные предприниматели, в результате хозяйственной и (или) иной деятельности которых образуются отходы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опасности, обязаны передавать данные отходы исключительно федеральному оператору </w:t>
      </w:r>
      <w:r w:rsidR="0027594C">
        <w:rPr>
          <w:rFonts w:ascii="Times New Roman" w:eastAsia="Times New Roman" w:hAnsi="Times New Roman" w:cs="Times New Roman"/>
          <w:sz w:val="28"/>
          <w:szCs w:val="28"/>
        </w:rPr>
        <w:br/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заключенных договоров на оказание услуг по обращению </w:t>
      </w:r>
      <w:r w:rsidR="0027594C">
        <w:rPr>
          <w:rFonts w:ascii="Times New Roman" w:eastAsia="Times New Roman" w:hAnsi="Times New Roman" w:cs="Times New Roman"/>
          <w:sz w:val="28"/>
          <w:szCs w:val="28"/>
        </w:rPr>
        <w:br/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с отходами, за исключением юридических лиц и индивидуальных предпринимателей, осуществляющих обращение с данными отходами самостоятельно при наличии в собственности или на ином законном основании объектов обезвреживания и (или) размещения отходов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опасности. </w:t>
      </w:r>
    </w:p>
    <w:p w14:paraId="523AC58E" w14:textId="713066E4" w:rsidR="00715143" w:rsidRPr="00715143" w:rsidRDefault="00715143" w:rsidP="0027594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Согласно распоряжению Правительства Российской Федерации </w:t>
      </w:r>
      <w:r w:rsidR="0027594C">
        <w:rPr>
          <w:rFonts w:ascii="Times New Roman" w:eastAsia="Times New Roman" w:hAnsi="Times New Roman" w:cs="Times New Roman"/>
          <w:sz w:val="28"/>
          <w:szCs w:val="28"/>
        </w:rPr>
        <w:br/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594C">
        <w:rPr>
          <w:rFonts w:ascii="Times New Roman" w:eastAsia="Times New Roman" w:hAnsi="Times New Roman" w:cs="Times New Roman"/>
          <w:sz w:val="28"/>
          <w:szCs w:val="28"/>
        </w:rPr>
        <w:t xml:space="preserve">14 ноября 2019 года 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№ 2684-р «Об определении федерального оператора </w:t>
      </w:r>
      <w:r w:rsidR="0027594C">
        <w:rPr>
          <w:rFonts w:ascii="Times New Roman" w:eastAsia="Times New Roman" w:hAnsi="Times New Roman" w:cs="Times New Roman"/>
          <w:sz w:val="28"/>
          <w:szCs w:val="28"/>
        </w:rPr>
        <w:br/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по обращению с отходами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опасности» федеральное государственное унитарное предприятие «Федеральный экологический оператор» (ФГУП «ФЭО», предприятие Госкорпорации «Росатом</w:t>
      </w:r>
      <w:proofErr w:type="gramStart"/>
      <w:r w:rsidRPr="0071514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) определено федеральным оператором по обращению с отходами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 на всей территории Российской Федерации.</w:t>
      </w:r>
    </w:p>
    <w:p w14:paraId="33B9CAA1" w14:textId="6F37DBD3" w:rsidR="00715143" w:rsidRDefault="00715143" w:rsidP="0027594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оператор с 1 марта 2022 года осуществляет деятельность по сбору, транспортированию, обработке, утилизации, обезвреживанию </w:t>
      </w:r>
      <w:r w:rsidR="0027594C">
        <w:rPr>
          <w:rFonts w:ascii="Times New Roman" w:eastAsia="Times New Roman" w:hAnsi="Times New Roman" w:cs="Times New Roman"/>
          <w:sz w:val="28"/>
          <w:szCs w:val="28"/>
        </w:rPr>
        <w:br/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отходов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 самостоятельно или </w:t>
      </w:r>
      <w:r w:rsidR="0027594C">
        <w:rPr>
          <w:rFonts w:ascii="Times New Roman" w:eastAsia="Times New Roman" w:hAnsi="Times New Roman" w:cs="Times New Roman"/>
          <w:sz w:val="28"/>
          <w:szCs w:val="28"/>
        </w:rPr>
        <w:br/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с привлечением операторов по обращению с отходами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 на основании договоров оказания услуг и в соответствии с федеральной схемой обращения с отходами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14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15143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 (</w:t>
      </w:r>
      <w:hyperlink r:id="rId5" w:history="1">
        <w:r w:rsidR="00273B04" w:rsidRPr="00306A8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https://rosfeo.ru/</w:t>
        </w:r>
      </w:hyperlink>
      <w:r w:rsidRPr="007151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F30EB3C" w14:textId="68F8D87C" w:rsidR="00273B04" w:rsidRPr="00273B04" w:rsidRDefault="00273B04" w:rsidP="0027594C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273B04">
        <w:rPr>
          <w:sz w:val="28"/>
          <w:szCs w:val="28"/>
        </w:rPr>
        <w:t xml:space="preserve">Органы местного самоуправления </w:t>
      </w:r>
      <w:r w:rsidR="0027594C">
        <w:rPr>
          <w:sz w:val="28"/>
          <w:szCs w:val="28"/>
        </w:rPr>
        <w:t xml:space="preserve">организуют создание мест </w:t>
      </w:r>
      <w:r w:rsidRPr="00273B04">
        <w:rPr>
          <w:sz w:val="28"/>
          <w:szCs w:val="28"/>
        </w:rPr>
        <w:t>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накопления.</w:t>
      </w:r>
    </w:p>
    <w:p w14:paraId="1254CE02" w14:textId="2F23DDD9" w:rsidR="00273B04" w:rsidRPr="00273B04" w:rsidRDefault="00273B04" w:rsidP="00273B0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73B04">
        <w:rPr>
          <w:rStyle w:val="a6"/>
          <w:sz w:val="28"/>
          <w:szCs w:val="28"/>
        </w:rPr>
        <w:t>Места накопления отработанных компактных ртутьсодержащих ламп организованы по следующим адресам:</w:t>
      </w:r>
    </w:p>
    <w:p w14:paraId="5A6FE569" w14:textId="77777777" w:rsidR="00273B04" w:rsidRPr="00273B04" w:rsidRDefault="00273B04" w:rsidP="00273B0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0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73B04">
        <w:rPr>
          <w:rFonts w:ascii="Times New Roman" w:eastAsia="Times New Roman" w:hAnsi="Times New Roman" w:cs="Times New Roman"/>
          <w:sz w:val="28"/>
          <w:szCs w:val="28"/>
        </w:rPr>
        <w:tab/>
        <w:t>п. Юго-Камский, ул. Советская, д. 114</w:t>
      </w:r>
    </w:p>
    <w:p w14:paraId="11C0E050" w14:textId="77777777" w:rsidR="00273B04" w:rsidRPr="00273B04" w:rsidRDefault="00273B04" w:rsidP="00273B0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0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73B04">
        <w:rPr>
          <w:rFonts w:ascii="Times New Roman" w:eastAsia="Times New Roman" w:hAnsi="Times New Roman" w:cs="Times New Roman"/>
          <w:sz w:val="28"/>
          <w:szCs w:val="28"/>
        </w:rPr>
        <w:tab/>
        <w:t>с. Усть-Качка, ул. Победы, д. 12</w:t>
      </w:r>
    </w:p>
    <w:p w14:paraId="2F6A1782" w14:textId="77777777" w:rsidR="00273B04" w:rsidRPr="00273B04" w:rsidRDefault="00273B04" w:rsidP="00273B0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0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73B04">
        <w:rPr>
          <w:rFonts w:ascii="Times New Roman" w:eastAsia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273B04">
        <w:rPr>
          <w:rFonts w:ascii="Times New Roman" w:eastAsia="Times New Roman" w:hAnsi="Times New Roman" w:cs="Times New Roman"/>
          <w:sz w:val="28"/>
          <w:szCs w:val="28"/>
        </w:rPr>
        <w:t>Ляды</w:t>
      </w:r>
      <w:proofErr w:type="spellEnd"/>
      <w:r w:rsidRPr="00273B04">
        <w:rPr>
          <w:rFonts w:ascii="Times New Roman" w:eastAsia="Times New Roman" w:hAnsi="Times New Roman" w:cs="Times New Roman"/>
          <w:sz w:val="28"/>
          <w:szCs w:val="28"/>
        </w:rPr>
        <w:t>, ул. Мира, д. 1</w:t>
      </w:r>
    </w:p>
    <w:p w14:paraId="1414A3C8" w14:textId="77777777" w:rsidR="00273B04" w:rsidRPr="00273B04" w:rsidRDefault="00273B04" w:rsidP="00273B0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0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73B04">
        <w:rPr>
          <w:rFonts w:ascii="Times New Roman" w:eastAsia="Times New Roman" w:hAnsi="Times New Roman" w:cs="Times New Roman"/>
          <w:sz w:val="28"/>
          <w:szCs w:val="28"/>
        </w:rPr>
        <w:tab/>
        <w:t>п. Кукуштан, ул. Чапаева, д. 70</w:t>
      </w:r>
    </w:p>
    <w:p w14:paraId="76DBE30E" w14:textId="77777777" w:rsidR="00273B04" w:rsidRPr="00273B04" w:rsidRDefault="00273B04" w:rsidP="00273B0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04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273B04">
        <w:rPr>
          <w:rFonts w:ascii="Times New Roman" w:eastAsia="Times New Roman" w:hAnsi="Times New Roman" w:cs="Times New Roman"/>
          <w:sz w:val="28"/>
          <w:szCs w:val="28"/>
        </w:rPr>
        <w:tab/>
        <w:t>с. Платошино, ул. Владимирова, д. 27</w:t>
      </w:r>
    </w:p>
    <w:p w14:paraId="6CA28126" w14:textId="77777777" w:rsidR="00273B04" w:rsidRPr="00273B04" w:rsidRDefault="00273B04" w:rsidP="00273B0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0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73B04">
        <w:rPr>
          <w:rFonts w:ascii="Times New Roman" w:eastAsia="Times New Roman" w:hAnsi="Times New Roman" w:cs="Times New Roman"/>
          <w:sz w:val="28"/>
          <w:szCs w:val="28"/>
        </w:rPr>
        <w:tab/>
        <w:t>г. Пермь, ш. Космонавтов, д. 320б, к6</w:t>
      </w:r>
    </w:p>
    <w:p w14:paraId="314192C1" w14:textId="77777777" w:rsidR="00273B04" w:rsidRPr="00273B04" w:rsidRDefault="00273B04" w:rsidP="00273B0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0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73B04">
        <w:rPr>
          <w:rFonts w:ascii="Times New Roman" w:eastAsia="Times New Roman" w:hAnsi="Times New Roman" w:cs="Times New Roman"/>
          <w:sz w:val="28"/>
          <w:szCs w:val="28"/>
        </w:rPr>
        <w:tab/>
        <w:t>п. Ферма, ул. Строителей, д. 2Б</w:t>
      </w:r>
    </w:p>
    <w:p w14:paraId="7EB606D2" w14:textId="08003522" w:rsidR="00273B04" w:rsidRPr="00715143" w:rsidRDefault="00273B04" w:rsidP="005A760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0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73B04">
        <w:rPr>
          <w:rFonts w:ascii="Times New Roman" w:eastAsia="Times New Roman" w:hAnsi="Times New Roman" w:cs="Times New Roman"/>
          <w:sz w:val="28"/>
          <w:szCs w:val="28"/>
        </w:rPr>
        <w:tab/>
        <w:t>с. Лобаново, ул. Культуры, д. 11г</w:t>
      </w:r>
      <w:r w:rsidR="005A76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7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8D5988" w14:textId="2318986D" w:rsidR="00525F50" w:rsidRPr="00273B04" w:rsidRDefault="006E2922" w:rsidP="00273B04">
      <w:pPr>
        <w:spacing w:before="36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►</w:t>
      </w:r>
      <w:r w:rsidR="00715143" w:rsidRPr="00715143">
        <w:rPr>
          <w:rFonts w:ascii="Times New Roman" w:hAnsi="Times New Roman" w:cs="Times New Roman"/>
          <w:b/>
          <w:sz w:val="28"/>
          <w:szCs w:val="28"/>
        </w:rPr>
        <w:t>Отходы бумаги и картона</w:t>
      </w:r>
      <w:r w:rsidR="00715143" w:rsidRPr="00715143">
        <w:rPr>
          <w:rFonts w:ascii="Times New Roman" w:hAnsi="Times New Roman" w:cs="Times New Roman"/>
          <w:sz w:val="28"/>
          <w:szCs w:val="28"/>
        </w:rPr>
        <w:t xml:space="preserve"> (макулатура) принимаются</w:t>
      </w:r>
      <w:r w:rsidR="00525F50">
        <w:rPr>
          <w:rFonts w:ascii="Times New Roman" w:hAnsi="Times New Roman" w:cs="Times New Roman"/>
          <w:sz w:val="28"/>
          <w:szCs w:val="28"/>
        </w:rPr>
        <w:t>:</w:t>
      </w:r>
    </w:p>
    <w:p w14:paraId="6B6D7A90" w14:textId="77536BE1" w:rsidR="00715143" w:rsidRDefault="00525F50" w:rsidP="00525F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143" w:rsidRPr="00715143">
        <w:rPr>
          <w:rFonts w:ascii="Times New Roman" w:hAnsi="Times New Roman" w:cs="Times New Roman"/>
          <w:sz w:val="28"/>
          <w:szCs w:val="28"/>
        </w:rPr>
        <w:t xml:space="preserve"> </w:t>
      </w:r>
      <w:r w:rsidRPr="00525F5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25F50">
        <w:rPr>
          <w:rFonts w:ascii="Times New Roman" w:hAnsi="Times New Roman" w:cs="Times New Roman"/>
          <w:sz w:val="28"/>
          <w:szCs w:val="28"/>
        </w:rPr>
        <w:t>Буматика</w:t>
      </w:r>
      <w:proofErr w:type="spellEnd"/>
      <w:r w:rsidRPr="00525F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F50">
        <w:rPr>
          <w:rFonts w:ascii="Times New Roman" w:hAnsi="Times New Roman" w:cs="Times New Roman"/>
          <w:sz w:val="28"/>
          <w:szCs w:val="28"/>
        </w:rPr>
        <w:t>г. Пермь, ул. Братская, 139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F50">
        <w:rPr>
          <w:rFonts w:ascii="Times New Roman" w:hAnsi="Times New Roman" w:cs="Times New Roman"/>
          <w:sz w:val="28"/>
          <w:szCs w:val="28"/>
        </w:rPr>
        <w:t>тел.: +7 (342) 270 00 08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F5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925CE9">
          <w:rPr>
            <w:rStyle w:val="a4"/>
            <w:rFonts w:ascii="Times New Roman" w:hAnsi="Times New Roman" w:cs="Times New Roman"/>
            <w:sz w:val="28"/>
            <w:szCs w:val="28"/>
          </w:rPr>
          <w:t>https://bumatika.ru/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F5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25F5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25F5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25CE9">
          <w:rPr>
            <w:rStyle w:val="a4"/>
            <w:rFonts w:ascii="Times New Roman" w:hAnsi="Times New Roman" w:cs="Times New Roman"/>
            <w:sz w:val="28"/>
            <w:szCs w:val="28"/>
          </w:rPr>
          <w:t>office@bumatika.ru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6CB08FE2" w14:textId="51B673FB" w:rsidR="00525F50" w:rsidRDefault="00525F50" w:rsidP="00525F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F50">
        <w:rPr>
          <w:rFonts w:ascii="Times New Roman" w:hAnsi="Times New Roman" w:cs="Times New Roman"/>
          <w:sz w:val="28"/>
          <w:szCs w:val="28"/>
        </w:rPr>
        <w:t>ООО «Пермская бумажная фабрика»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F50">
        <w:rPr>
          <w:rFonts w:ascii="Times New Roman" w:hAnsi="Times New Roman" w:cs="Times New Roman"/>
          <w:sz w:val="28"/>
          <w:szCs w:val="28"/>
        </w:rPr>
        <w:t xml:space="preserve">г. Пермь, ул. </w:t>
      </w:r>
      <w:proofErr w:type="spellStart"/>
      <w:r w:rsidRPr="00525F50">
        <w:rPr>
          <w:rFonts w:ascii="Times New Roman" w:hAnsi="Times New Roman" w:cs="Times New Roman"/>
          <w:sz w:val="28"/>
          <w:szCs w:val="28"/>
        </w:rPr>
        <w:t>Верхнемулинская</w:t>
      </w:r>
      <w:proofErr w:type="spellEnd"/>
      <w:r w:rsidRPr="00525F50">
        <w:rPr>
          <w:rFonts w:ascii="Times New Roman" w:hAnsi="Times New Roman" w:cs="Times New Roman"/>
          <w:sz w:val="28"/>
          <w:szCs w:val="28"/>
        </w:rPr>
        <w:t>, 128б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F50">
        <w:rPr>
          <w:rFonts w:ascii="Times New Roman" w:hAnsi="Times New Roman" w:cs="Times New Roman"/>
          <w:sz w:val="28"/>
          <w:szCs w:val="28"/>
        </w:rPr>
        <w:t>тел.: +7 (342) 298 03 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F50">
        <w:rPr>
          <w:rFonts w:ascii="Times New Roman" w:hAnsi="Times New Roman" w:cs="Times New Roman"/>
          <w:sz w:val="28"/>
          <w:szCs w:val="28"/>
        </w:rPr>
        <w:t xml:space="preserve"> +7 (342) 294 01 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F5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="006E2922" w:rsidRPr="00306A89">
          <w:rPr>
            <w:rStyle w:val="a4"/>
            <w:rFonts w:ascii="Times New Roman" w:hAnsi="Times New Roman" w:cs="Times New Roman"/>
            <w:sz w:val="28"/>
            <w:szCs w:val="28"/>
          </w:rPr>
          <w:t>http://kmaksu.ru/</w:t>
        </w:r>
      </w:hyperlink>
      <w:r w:rsidR="006E2922">
        <w:rPr>
          <w:rFonts w:ascii="Times New Roman" w:hAnsi="Times New Roman" w:cs="Times New Roman"/>
          <w:sz w:val="28"/>
          <w:szCs w:val="28"/>
        </w:rPr>
        <w:t>;</w:t>
      </w:r>
    </w:p>
    <w:p w14:paraId="121C8739" w14:textId="77777777" w:rsidR="006E2922" w:rsidRDefault="006E2922" w:rsidP="00525F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76FCE" w14:textId="1110C306" w:rsidR="006E2922" w:rsidRPr="005A7607" w:rsidRDefault="006E2922" w:rsidP="006E292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22">
        <w:rPr>
          <w:rFonts w:ascii="Times New Roman" w:hAnsi="Times New Roman" w:cs="Times New Roman"/>
          <w:b/>
          <w:bCs/>
          <w:sz w:val="28"/>
          <w:szCs w:val="28"/>
        </w:rPr>
        <w:t>Места сбора и накопление строительных отходов</w:t>
      </w:r>
      <w:r w:rsidR="005A7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922">
        <w:rPr>
          <w:rFonts w:ascii="Times New Roman" w:hAnsi="Times New Roman" w:cs="Times New Roman"/>
          <w:sz w:val="28"/>
          <w:szCs w:val="28"/>
        </w:rPr>
        <w:t>осуществляется на Бродовском тракте</w:t>
      </w:r>
      <w:r w:rsidR="006C4B70">
        <w:rPr>
          <w:rFonts w:ascii="Times New Roman" w:hAnsi="Times New Roman" w:cs="Times New Roman"/>
          <w:sz w:val="28"/>
          <w:szCs w:val="28"/>
        </w:rPr>
        <w:t>:</w:t>
      </w:r>
    </w:p>
    <w:p w14:paraId="25C93499" w14:textId="0DF4A0D5" w:rsidR="006E2922" w:rsidRPr="00525F50" w:rsidRDefault="006C4B70" w:rsidP="006E29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922" w:rsidRPr="006E2922">
        <w:rPr>
          <w:rFonts w:ascii="Times New Roman" w:hAnsi="Times New Roman" w:cs="Times New Roman"/>
          <w:sz w:val="28"/>
          <w:szCs w:val="28"/>
        </w:rPr>
        <w:t xml:space="preserve">ООО «ЕЛО-ИД», 614025, </w:t>
      </w:r>
      <w:proofErr w:type="spellStart"/>
      <w:r w:rsidR="006E2922" w:rsidRPr="006E2922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6E2922" w:rsidRPr="006E2922">
        <w:rPr>
          <w:rFonts w:ascii="Times New Roman" w:hAnsi="Times New Roman" w:cs="Times New Roman"/>
          <w:sz w:val="28"/>
          <w:szCs w:val="28"/>
        </w:rPr>
        <w:t>, ул. Бригадирская, 8, пом. 2 тел. 8(342)214-59-55), сайт eloid.ru, e-</w:t>
      </w:r>
      <w:proofErr w:type="spellStart"/>
      <w:r w:rsidR="006E2922" w:rsidRPr="006E292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E2922" w:rsidRPr="006E2922">
        <w:rPr>
          <w:rFonts w:ascii="Times New Roman" w:hAnsi="Times New Roman" w:cs="Times New Roman"/>
          <w:sz w:val="28"/>
          <w:szCs w:val="28"/>
        </w:rPr>
        <w:t>: Elo-id@mail.ru</w:t>
      </w:r>
      <w:r w:rsidR="005A7607">
        <w:rPr>
          <w:rFonts w:ascii="Times New Roman" w:hAnsi="Times New Roman" w:cs="Times New Roman"/>
          <w:sz w:val="28"/>
          <w:szCs w:val="28"/>
        </w:rPr>
        <w:t>;</w:t>
      </w:r>
    </w:p>
    <w:p w14:paraId="0334B8CD" w14:textId="7651847A" w:rsidR="00715143" w:rsidRPr="00715143" w:rsidRDefault="00525F50" w:rsidP="00715143">
      <w:pPr>
        <w:spacing w:before="36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►</w:t>
      </w:r>
      <w:r w:rsidR="00715143" w:rsidRPr="00715143">
        <w:rPr>
          <w:rFonts w:ascii="Times New Roman" w:hAnsi="Times New Roman" w:cs="Times New Roman"/>
          <w:b/>
          <w:sz w:val="28"/>
          <w:szCs w:val="28"/>
        </w:rPr>
        <w:t>Отработанные автопокрышки</w:t>
      </w:r>
      <w:r w:rsidR="006C4B70" w:rsidRPr="006C4B70">
        <w:rPr>
          <w:rFonts w:ascii="Times New Roman" w:hAnsi="Times New Roman" w:cs="Times New Roman"/>
          <w:sz w:val="28"/>
          <w:szCs w:val="28"/>
        </w:rPr>
        <w:t xml:space="preserve"> </w:t>
      </w:r>
      <w:r w:rsidR="006C4B70" w:rsidRPr="00715143">
        <w:rPr>
          <w:rFonts w:ascii="Times New Roman" w:hAnsi="Times New Roman" w:cs="Times New Roman"/>
          <w:sz w:val="28"/>
          <w:szCs w:val="28"/>
        </w:rPr>
        <w:t xml:space="preserve">подлежат сдаче в организации, имеющие соответствующие лицензии:  </w:t>
      </w:r>
    </w:p>
    <w:p w14:paraId="2AA97509" w14:textId="27725728" w:rsidR="00273B04" w:rsidRPr="00273B04" w:rsidRDefault="006C4B70" w:rsidP="00273B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B04" w:rsidRPr="00273B04">
        <w:rPr>
          <w:rFonts w:ascii="Times New Roman" w:eastAsia="Times New Roman" w:hAnsi="Times New Roman" w:cs="Times New Roman"/>
          <w:sz w:val="28"/>
          <w:szCs w:val="28"/>
        </w:rPr>
        <w:t>ООО «Завод по переработке и утилизации»</w:t>
      </w:r>
      <w:r w:rsidR="00273B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3B04" w:rsidRPr="00273B04">
        <w:rPr>
          <w:rFonts w:ascii="Times New Roman" w:eastAsia="Times New Roman" w:hAnsi="Times New Roman" w:cs="Times New Roman"/>
          <w:sz w:val="28"/>
          <w:szCs w:val="28"/>
        </w:rPr>
        <w:t xml:space="preserve"> г. Пермь, ул. Промышленная, 123, лит. М</w:t>
      </w:r>
      <w:r w:rsidR="00273B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3B04" w:rsidRPr="00273B04">
        <w:rPr>
          <w:rFonts w:ascii="Times New Roman" w:eastAsia="Times New Roman" w:hAnsi="Times New Roman" w:cs="Times New Roman"/>
          <w:sz w:val="28"/>
          <w:szCs w:val="28"/>
        </w:rPr>
        <w:t>тел.: +7 909 100 59 86</w:t>
      </w:r>
    </w:p>
    <w:p w14:paraId="301C2DF1" w14:textId="072A8A87" w:rsidR="00273B04" w:rsidRDefault="006C4B70" w:rsidP="00273B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3B04" w:rsidRPr="00273B04">
        <w:rPr>
          <w:rFonts w:ascii="Times New Roman" w:eastAsia="Times New Roman" w:hAnsi="Times New Roman" w:cs="Times New Roman"/>
          <w:sz w:val="28"/>
          <w:szCs w:val="28"/>
        </w:rPr>
        <w:t>ООО «</w:t>
      </w:r>
      <w:proofErr w:type="spellStart"/>
      <w:r w:rsidR="00273B04" w:rsidRPr="00273B04">
        <w:rPr>
          <w:rFonts w:ascii="Times New Roman" w:eastAsia="Times New Roman" w:hAnsi="Times New Roman" w:cs="Times New Roman"/>
          <w:sz w:val="28"/>
          <w:szCs w:val="28"/>
        </w:rPr>
        <w:t>ЭкойлСевен</w:t>
      </w:r>
      <w:proofErr w:type="spellEnd"/>
      <w:r w:rsidR="00273B04" w:rsidRPr="00273B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3B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3B04" w:rsidRPr="00273B04">
        <w:rPr>
          <w:rFonts w:ascii="Times New Roman" w:eastAsia="Times New Roman" w:hAnsi="Times New Roman" w:cs="Times New Roman"/>
          <w:sz w:val="28"/>
          <w:szCs w:val="28"/>
        </w:rPr>
        <w:t xml:space="preserve"> г. Пермь, ул. Причальная, 27</w:t>
      </w:r>
      <w:r w:rsidR="00273B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3B04" w:rsidRPr="00273B04">
        <w:rPr>
          <w:rFonts w:ascii="Times New Roman" w:eastAsia="Times New Roman" w:hAnsi="Times New Roman" w:cs="Times New Roman"/>
          <w:sz w:val="28"/>
          <w:szCs w:val="28"/>
        </w:rPr>
        <w:t>тел.: +7 (342) 247 27 20</w:t>
      </w:r>
      <w:r w:rsidR="00273B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9EBD49" w14:textId="77777777" w:rsidR="00273B04" w:rsidRPr="00273B04" w:rsidRDefault="00273B04" w:rsidP="00273B0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ABCD47" w14:textId="2761012E" w:rsidR="008206D9" w:rsidRPr="008206D9" w:rsidRDefault="008206D9" w:rsidP="008206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► </w:t>
      </w:r>
      <w:r w:rsidRPr="008206D9">
        <w:rPr>
          <w:rFonts w:ascii="Times New Roman" w:eastAsia="Times New Roman" w:hAnsi="Times New Roman" w:cs="Times New Roman"/>
          <w:b/>
          <w:bCs/>
          <w:sz w:val="28"/>
          <w:szCs w:val="28"/>
        </w:rPr>
        <w:t>Оргтехника, бытовая техника, аудио-видео техника, аккумуляторы, медицинское оборудование и лабораторная техника и т.д.</w:t>
      </w:r>
    </w:p>
    <w:p w14:paraId="1500B957" w14:textId="1EBDF158" w:rsidR="008206D9" w:rsidRPr="006C4B70" w:rsidRDefault="006C4B70" w:rsidP="006C4B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70">
        <w:rPr>
          <w:rFonts w:ascii="Times New Roman" w:eastAsia="Times New Roman" w:hAnsi="Times New Roman" w:cs="Times New Roman"/>
          <w:sz w:val="28"/>
          <w:szCs w:val="28"/>
        </w:rPr>
        <w:t>ООО «Городская Утилизирующая Компания»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>г. Пермь, ш. Космонавтов, 244, офис 317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>тел.: +7 (342) 288 22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hyperlink r:id="rId9" w:history="1">
        <w:r w:rsidRPr="00306A8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http://vtorzavod.ru/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4B7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4B7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Pr="00306A8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info</w:t>
        </w:r>
        <w:r w:rsidRPr="006C4B7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Pr="00306A8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guk</w:t>
        </w:r>
        <w:r w:rsidRPr="006C4B7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306A8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6C4B7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06A8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3A126A0" w14:textId="2F9C326E" w:rsidR="006C4B70" w:rsidRDefault="006C4B70" w:rsidP="006C4B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>ООО «Прогресс»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>г. Пермь, ш. Космонавтов, 312а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>тел./факс: +7 (342) 247 62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>+7 (342) 294 62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>+7 (342) 271 84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hyperlink r:id="rId11" w:history="1">
        <w:r w:rsidRPr="00306A8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http://progress.perm.ru/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4B7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4B7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6C4B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="005A7607" w:rsidRPr="00306A8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info</w:t>
        </w:r>
        <w:r w:rsidR="005A7607" w:rsidRPr="00306A8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5A7607" w:rsidRPr="00306A8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progress</w:t>
        </w:r>
        <w:r w:rsidR="005A7607" w:rsidRPr="00306A8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5A7607" w:rsidRPr="00306A8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perm</w:t>
        </w:r>
        <w:r w:rsidR="005A7607" w:rsidRPr="00306A8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5A7607" w:rsidRPr="00306A8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A760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F6D09B" w14:textId="77777777" w:rsidR="005A7607" w:rsidRPr="005A7607" w:rsidRDefault="005A7607" w:rsidP="006C4B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8448F" w14:textId="003059C2" w:rsidR="00715143" w:rsidRDefault="008206D9" w:rsidP="00715143">
      <w:pPr>
        <w:spacing w:before="3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►</w:t>
      </w:r>
      <w:r w:rsidR="00715143" w:rsidRPr="00715143">
        <w:rPr>
          <w:rFonts w:ascii="Times New Roman" w:hAnsi="Times New Roman" w:cs="Times New Roman"/>
          <w:b/>
          <w:sz w:val="28"/>
          <w:szCs w:val="28"/>
        </w:rPr>
        <w:t>При эксплуатации контейнерных площадок ТКО и площадок для складирования КГО</w:t>
      </w:r>
      <w:r w:rsidR="005A7607">
        <w:rPr>
          <w:rFonts w:ascii="Times New Roman" w:hAnsi="Times New Roman" w:cs="Times New Roman"/>
          <w:b/>
          <w:sz w:val="28"/>
          <w:szCs w:val="28"/>
        </w:rPr>
        <w:t>:</w:t>
      </w:r>
    </w:p>
    <w:p w14:paraId="50DFAA98" w14:textId="6E9E77E8" w:rsidR="006C4B70" w:rsidRPr="006C4B70" w:rsidRDefault="006C4B70" w:rsidP="006C4B7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92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7594C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5.2.5 </w:t>
      </w:r>
      <w:r w:rsidRPr="006E2922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6E2922">
        <w:rPr>
          <w:rFonts w:ascii="Times New Roman" w:hAnsi="Times New Roman" w:cs="Times New Roman"/>
          <w:sz w:val="28"/>
          <w:szCs w:val="28"/>
        </w:rPr>
        <w:t>, утвержденные решением Думы Пермск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6E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 края от 23.03.2023 № 134</w:t>
      </w:r>
      <w:r w:rsidRPr="006E2922">
        <w:rPr>
          <w:rFonts w:ascii="Times New Roman" w:hAnsi="Times New Roman" w:cs="Times New Roman"/>
          <w:sz w:val="28"/>
          <w:szCs w:val="28"/>
        </w:rPr>
        <w:t>, запрещается складировать отходы, отличные по компонентному составу от твердых коммунальных</w:t>
      </w:r>
      <w:r w:rsidR="005A7607">
        <w:rPr>
          <w:rFonts w:ascii="Times New Roman" w:hAnsi="Times New Roman" w:cs="Times New Roman"/>
          <w:sz w:val="28"/>
          <w:szCs w:val="28"/>
        </w:rPr>
        <w:t>:</w:t>
      </w:r>
    </w:p>
    <w:p w14:paraId="349B0947" w14:textId="506AE2B6" w:rsidR="00715143" w:rsidRPr="00715143" w:rsidRDefault="00715143" w:rsidP="007151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143">
        <w:rPr>
          <w:rFonts w:ascii="Times New Roman" w:hAnsi="Times New Roman" w:cs="Times New Roman"/>
          <w:sz w:val="28"/>
          <w:szCs w:val="28"/>
        </w:rPr>
        <w:lastRenderedPageBreak/>
        <w:t xml:space="preserve">горящие, раскаленные или горячие отходы, снег, лед, листву, ветки, смет, тару, осветительные приборы и электрические лампы, содержащие ртуть, автопокрышки, промасленную ветошь, металлолом, батареи и аккумуляторы, медицинские отходы, а также иные отходы, которые могут причинить вред, жизни и здоровью лиц, осуществляющих погрузку (разгрузку) контейнеров, повредить контейнеры, мусоровозы или нарушить режим работы объектов </w:t>
      </w:r>
      <w:r w:rsidR="0027594C">
        <w:rPr>
          <w:rFonts w:ascii="Times New Roman" w:hAnsi="Times New Roman" w:cs="Times New Roman"/>
          <w:sz w:val="28"/>
          <w:szCs w:val="28"/>
        </w:rPr>
        <w:br/>
      </w:r>
      <w:r w:rsidRPr="00715143">
        <w:rPr>
          <w:rFonts w:ascii="Times New Roman" w:hAnsi="Times New Roman" w:cs="Times New Roman"/>
          <w:sz w:val="28"/>
          <w:szCs w:val="28"/>
        </w:rPr>
        <w:t>по обработке, обезвреживанию, захоронению ТКО;</w:t>
      </w:r>
    </w:p>
    <w:p w14:paraId="3ABFAEC7" w14:textId="772B6BA2" w:rsidR="00715143" w:rsidRPr="005A7607" w:rsidRDefault="00715143" w:rsidP="00715143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143">
        <w:rPr>
          <w:rFonts w:ascii="Times New Roman" w:hAnsi="Times New Roman" w:cs="Times New Roman"/>
          <w:sz w:val="28"/>
          <w:szCs w:val="28"/>
        </w:rPr>
        <w:t>выливать жидкие отходы и воду в контейнеры</w:t>
      </w:r>
      <w:r w:rsidR="005A7607">
        <w:rPr>
          <w:rFonts w:ascii="Times New Roman" w:hAnsi="Times New Roman" w:cs="Times New Roman"/>
          <w:sz w:val="28"/>
          <w:szCs w:val="28"/>
        </w:rPr>
        <w:t>;</w:t>
      </w:r>
    </w:p>
    <w:p w14:paraId="75C946EE" w14:textId="513AE433" w:rsidR="005A7607" w:rsidRPr="00715143" w:rsidRDefault="005A7607" w:rsidP="00715143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размещать строительные отходы.</w:t>
      </w:r>
    </w:p>
    <w:p w14:paraId="66A0D4CB" w14:textId="77777777" w:rsidR="00715143" w:rsidRPr="00715143" w:rsidRDefault="00715143" w:rsidP="00715143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FDAF82" w14:textId="207F34B6" w:rsidR="00424B73" w:rsidRPr="00424B73" w:rsidRDefault="00424B73" w:rsidP="00424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B73">
        <w:rPr>
          <w:rFonts w:ascii="Times New Roman" w:eastAsia="Times New Roman" w:hAnsi="Times New Roman" w:cs="Times New Roman"/>
          <w:b/>
          <w:bCs/>
          <w:sz w:val="28"/>
          <w:szCs w:val="28"/>
        </w:rPr>
        <w:t>Захоронение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B73">
        <w:rPr>
          <w:rFonts w:ascii="Times New Roman" w:eastAsia="Times New Roman" w:hAnsi="Times New Roman" w:cs="Times New Roman"/>
          <w:sz w:val="28"/>
          <w:szCs w:val="28"/>
        </w:rPr>
        <w:t>осуществляется на полигонах</w:t>
      </w:r>
    </w:p>
    <w:p w14:paraId="1142C9F3" w14:textId="18646648" w:rsidR="00424B73" w:rsidRPr="00424B73" w:rsidRDefault="00424B73" w:rsidP="00275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4B73">
        <w:rPr>
          <w:rFonts w:ascii="Times New Roman" w:eastAsia="Times New Roman" w:hAnsi="Times New Roman" w:cs="Times New Roman"/>
          <w:sz w:val="28"/>
          <w:szCs w:val="28"/>
        </w:rPr>
        <w:t>полигон ТКО «Софроны», расположен в Пермском районе вблизи д. Софроны, общая площадь – 62 га, обслуживающая организация – ПМУП «Полигон», 614039, г. Пермь,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B73">
        <w:rPr>
          <w:rFonts w:ascii="Times New Roman" w:eastAsia="Times New Roman" w:hAnsi="Times New Roman" w:cs="Times New Roman"/>
          <w:sz w:val="28"/>
          <w:szCs w:val="28"/>
        </w:rPr>
        <w:t>ул. Газеты Звезда, 79, тел. +7 (342) 241 27 77;</w:t>
      </w:r>
    </w:p>
    <w:p w14:paraId="4A4A19D6" w14:textId="2F883B75" w:rsidR="00424B73" w:rsidRPr="00424B73" w:rsidRDefault="00424B73" w:rsidP="00275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4B73">
        <w:rPr>
          <w:rFonts w:ascii="Times New Roman" w:eastAsia="Times New Roman" w:hAnsi="Times New Roman" w:cs="Times New Roman"/>
          <w:sz w:val="28"/>
          <w:szCs w:val="28"/>
        </w:rPr>
        <w:t>Бекрятский</w:t>
      </w:r>
      <w:proofErr w:type="spellEnd"/>
      <w:r w:rsidRPr="00424B73">
        <w:rPr>
          <w:rFonts w:ascii="Times New Roman" w:eastAsia="Times New Roman" w:hAnsi="Times New Roman" w:cs="Times New Roman"/>
          <w:sz w:val="28"/>
          <w:szCs w:val="28"/>
        </w:rPr>
        <w:t xml:space="preserve"> полигон ТКО, расположен в Краснокамском районе вблизи с. Черная, общая площадь – 37 га, обслуживающая организация – ООО «</w:t>
      </w:r>
      <w:proofErr w:type="spellStart"/>
      <w:r w:rsidRPr="00424B73">
        <w:rPr>
          <w:rFonts w:ascii="Times New Roman" w:eastAsia="Times New Roman" w:hAnsi="Times New Roman" w:cs="Times New Roman"/>
          <w:sz w:val="28"/>
          <w:szCs w:val="28"/>
        </w:rPr>
        <w:t>Буматика</w:t>
      </w:r>
      <w:proofErr w:type="spellEnd"/>
      <w:r w:rsidRPr="00424B73">
        <w:rPr>
          <w:rFonts w:ascii="Times New Roman" w:eastAsia="Times New Roman" w:hAnsi="Times New Roman" w:cs="Times New Roman"/>
          <w:sz w:val="28"/>
          <w:szCs w:val="28"/>
        </w:rPr>
        <w:t>», 614077, г. Пермь,</w:t>
      </w:r>
      <w:bookmarkStart w:id="0" w:name="_GoBack"/>
      <w:bookmarkEnd w:id="0"/>
      <w:r w:rsidRPr="00424B73">
        <w:rPr>
          <w:rFonts w:ascii="Times New Roman" w:eastAsia="Times New Roman" w:hAnsi="Times New Roman" w:cs="Times New Roman"/>
          <w:sz w:val="28"/>
          <w:szCs w:val="28"/>
        </w:rPr>
        <w:t>ул. Братская, 139, тел. +7 (342) 270 00 08;</w:t>
      </w:r>
    </w:p>
    <w:p w14:paraId="6040DC1A" w14:textId="4AA63189" w:rsidR="0081739D" w:rsidRPr="00715143" w:rsidRDefault="0081739D">
      <w:pPr>
        <w:rPr>
          <w:sz w:val="28"/>
          <w:szCs w:val="28"/>
        </w:rPr>
      </w:pPr>
    </w:p>
    <w:sectPr w:rsidR="0081739D" w:rsidRPr="0071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462BD"/>
    <w:multiLevelType w:val="hybridMultilevel"/>
    <w:tmpl w:val="837835FE"/>
    <w:lvl w:ilvl="0" w:tplc="021A0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43"/>
    <w:rsid w:val="001221CE"/>
    <w:rsid w:val="00273B04"/>
    <w:rsid w:val="0027594C"/>
    <w:rsid w:val="00424B73"/>
    <w:rsid w:val="00525F50"/>
    <w:rsid w:val="005A7607"/>
    <w:rsid w:val="006C4B70"/>
    <w:rsid w:val="006E2922"/>
    <w:rsid w:val="00715143"/>
    <w:rsid w:val="0081739D"/>
    <w:rsid w:val="008206D9"/>
    <w:rsid w:val="008844C3"/>
    <w:rsid w:val="00F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7FC6"/>
  <w15:chartTrackingRefBased/>
  <w15:docId w15:val="{073FA530-96ED-4E5C-97A3-EA23E98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4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43"/>
    <w:pPr>
      <w:ind w:left="720"/>
      <w:contextualSpacing/>
    </w:pPr>
    <w:rPr>
      <w:rFonts w:eastAsiaTheme="minorHAnsi"/>
      <w:lang w:eastAsia="en-US"/>
    </w:rPr>
  </w:style>
  <w:style w:type="character" w:customStyle="1" w:styleId="blk">
    <w:name w:val="blk"/>
    <w:basedOn w:val="a0"/>
    <w:rsid w:val="00715143"/>
  </w:style>
  <w:style w:type="character" w:styleId="a4">
    <w:name w:val="Hyperlink"/>
    <w:basedOn w:val="a0"/>
    <w:uiPriority w:val="99"/>
    <w:unhideWhenUsed/>
    <w:rsid w:val="00525F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F5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27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3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aks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bumatika.ru" TargetMode="External"/><Relationship Id="rId12" Type="http://schemas.openxmlformats.org/officeDocument/2006/relationships/hyperlink" Target="mailto:info@progress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matika.ru/" TargetMode="External"/><Relationship Id="rId11" Type="http://schemas.openxmlformats.org/officeDocument/2006/relationships/hyperlink" Target="http://progress.perm.ru/" TargetMode="External"/><Relationship Id="rId5" Type="http://schemas.openxmlformats.org/officeDocument/2006/relationships/hyperlink" Target="https://rosfeo.ru/" TargetMode="External"/><Relationship Id="rId10" Type="http://schemas.openxmlformats.org/officeDocument/2006/relationships/hyperlink" Target="mailto:info-gu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torzav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Руководитель</cp:lastModifiedBy>
  <cp:revision>5</cp:revision>
  <dcterms:created xsi:type="dcterms:W3CDTF">2023-12-26T10:03:00Z</dcterms:created>
  <dcterms:modified xsi:type="dcterms:W3CDTF">2024-01-10T10:43:00Z</dcterms:modified>
</cp:coreProperties>
</file>